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1D03" w14:textId="77777777" w:rsidR="00A53E74" w:rsidRDefault="00A53E74" w:rsidP="00A53E74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8541776" w14:textId="4CB76406" w:rsidR="007C68C7" w:rsidRPr="007D1C26" w:rsidRDefault="008A2990" w:rsidP="007D1C2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D1C26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首届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慈善同心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·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志愿同行</w:t>
      </w:r>
      <w:r w:rsidR="00D21D85" w:rsidRPr="007D1C26"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14:paraId="35569B20" w14:textId="6D7A4FCB" w:rsidR="00B92B72" w:rsidRPr="007D1C26" w:rsidRDefault="00D21D85" w:rsidP="007D1C2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D1C26">
        <w:rPr>
          <w:rFonts w:ascii="Times New Roman" w:eastAsia="方正小标宋_GBK" w:hAnsi="Times New Roman" w:cs="Times New Roman"/>
          <w:sz w:val="44"/>
          <w:szCs w:val="44"/>
        </w:rPr>
        <w:t>项目结果</w:t>
      </w:r>
      <w:r w:rsidR="008A2990" w:rsidRPr="007D1C26">
        <w:rPr>
          <w:rFonts w:ascii="Times New Roman" w:eastAsia="方正小标宋_GBK" w:hAnsi="Times New Roman" w:cs="Times New Roman"/>
          <w:sz w:val="44"/>
          <w:szCs w:val="44"/>
        </w:rPr>
        <w:t>的</w:t>
      </w:r>
      <w:r w:rsidRPr="007D1C26">
        <w:rPr>
          <w:rFonts w:ascii="Times New Roman" w:eastAsia="方正小标宋_GBK" w:hAnsi="Times New Roman" w:cs="Times New Roman"/>
          <w:sz w:val="44"/>
          <w:szCs w:val="44"/>
        </w:rPr>
        <w:t>公示</w:t>
      </w:r>
    </w:p>
    <w:p w14:paraId="1B7152C6" w14:textId="658145F3" w:rsidR="00D21D85" w:rsidRPr="007D1C26" w:rsidRDefault="00D21D85" w:rsidP="007D1C26">
      <w:pPr>
        <w:spacing w:line="580" w:lineRule="exact"/>
        <w:rPr>
          <w:rFonts w:ascii="Times New Roman" w:hAnsi="Times New Roman" w:cs="Times New Roman"/>
        </w:rPr>
      </w:pPr>
    </w:p>
    <w:p w14:paraId="68BF01B3" w14:textId="77777777" w:rsidR="00CC748A" w:rsidRPr="007D1C26" w:rsidRDefault="00D21D85" w:rsidP="007D1C2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为有效发挥慈善事业第三次分配作用，着力推动慈善事业、志愿服务与民政事业的融合发展，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市民政局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创新打造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慈善同心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·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志愿同行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活动，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旨在通过打造一个金牌平台，发布三种群体需求，集聚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N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个社会组织力量</w:t>
      </w:r>
      <w:r w:rsidR="00CC748A" w:rsidRPr="007D1C26">
        <w:rPr>
          <w:rFonts w:ascii="Times New Roman" w:eastAsia="方正仿宋_GBK" w:hAnsi="Times New Roman" w:cs="Times New Roman"/>
          <w:sz w:val="32"/>
          <w:szCs w:val="32"/>
        </w:rPr>
        <w:t>。活动以征集和扶持创新项目、成熟项目为抓手，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形成慈善资源和志愿服务力量融合发展、分工协作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的模式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74661CE" w14:textId="0F9E4A1D" w:rsidR="00393257" w:rsidRPr="007D1C26" w:rsidRDefault="00CC748A" w:rsidP="007D1C2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本次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活动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经过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征集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材料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初审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专家评审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等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环节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现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拟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推荐扶持项目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37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A123AA"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一</w:t>
      </w:r>
      <w:r w:rsidR="008A2990"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类</w:t>
      </w:r>
      <w:r w:rsidR="008A2990" w:rsidRPr="007D1C26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13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（其中：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乐颐养计划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”5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个，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优成长计划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393257" w:rsidRPr="007D1C26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臻圆梦计划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各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个）</w:t>
      </w:r>
      <w:r w:rsidR="00A123AA" w:rsidRPr="007D1C26">
        <w:rPr>
          <w:rFonts w:ascii="Times New Roman" w:eastAsia="方正仿宋_GBK" w:hAnsi="Times New Roman" w:cs="Times New Roman"/>
          <w:sz w:val="32"/>
          <w:szCs w:val="32"/>
        </w:rPr>
        <w:t>，每个项目给予扶持资金</w:t>
      </w:r>
      <w:r w:rsidR="00A123AA"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="00A123AA"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万元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393257"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二</w:t>
      </w:r>
      <w:r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类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个（其中：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乐颐养计划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优成长计划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臻圆梦计划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各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个），每个项目给予扶持资金</w:t>
      </w:r>
      <w:r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7D1C26">
        <w:rPr>
          <w:rFonts w:ascii="Times New Roman" w:eastAsia="方正仿宋_GBK" w:hAnsi="Times New Roman" w:cs="Times New Roman"/>
          <w:b/>
          <w:bCs/>
          <w:sz w:val="32"/>
          <w:szCs w:val="32"/>
        </w:rPr>
        <w:t>万元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393257" w:rsidRPr="007D1C26">
        <w:rPr>
          <w:rFonts w:ascii="Times New Roman" w:eastAsia="方正仿宋_GBK" w:hAnsi="Times New Roman" w:cs="Times New Roman"/>
          <w:sz w:val="32"/>
          <w:szCs w:val="32"/>
        </w:rPr>
        <w:t>现予以公示。</w:t>
      </w:r>
    </w:p>
    <w:p w14:paraId="4AB6E289" w14:textId="2B25D6E0" w:rsidR="007C68C7" w:rsidRPr="007D1C26" w:rsidRDefault="007C68C7" w:rsidP="007D1C2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公示时间：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</w:t>
      </w:r>
      <w:r w:rsidR="00895F7B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日至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895F7B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14:paraId="0EC4479C" w14:textId="098F50F2" w:rsidR="009155AC" w:rsidRPr="007D1C26" w:rsidRDefault="007C68C7" w:rsidP="007D1C2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公示期间，如对公示对象有需反映的情况，请与苏州市民政局慈善事业促进和社会工作处联系。联系电话：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82280391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，邮箱：</w:t>
      </w:r>
      <w:hyperlink r:id="rId6" w:history="1">
        <w:r w:rsidR="00773FE2" w:rsidRPr="007D1C26">
          <w:rPr>
            <w:rFonts w:ascii="Times New Roman" w:eastAsia="方正仿宋_GBK" w:hAnsi="Times New Roman" w:cs="Times New Roman"/>
            <w:sz w:val="32"/>
            <w:szCs w:val="32"/>
          </w:rPr>
          <w:t>szmzjcsc@163.com</w:t>
        </w:r>
      </w:hyperlink>
      <w:r w:rsidR="00773FE2" w:rsidRPr="007D1C2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9D598AD" w14:textId="77777777" w:rsidR="00A53E74" w:rsidRPr="007D1C26" w:rsidRDefault="00A53E74" w:rsidP="007D1C26">
      <w:pPr>
        <w:spacing w:line="580" w:lineRule="exact"/>
        <w:ind w:right="48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790989F1" w14:textId="37B6C5F8" w:rsidR="00773FE2" w:rsidRPr="007D1C26" w:rsidRDefault="00773FE2" w:rsidP="007D1C26">
      <w:pPr>
        <w:spacing w:line="580" w:lineRule="exact"/>
        <w:ind w:right="48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苏州市民政局</w:t>
      </w:r>
    </w:p>
    <w:p w14:paraId="52701648" w14:textId="58BAB253" w:rsidR="00773FE2" w:rsidRPr="007D1C26" w:rsidRDefault="00773FE2" w:rsidP="007D1C26">
      <w:pPr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  <w:sectPr w:rsidR="00773FE2" w:rsidRPr="007D1C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1C26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D1C26">
        <w:rPr>
          <w:rFonts w:ascii="Times New Roman" w:eastAsia="方正仿宋_GBK" w:hAnsi="Times New Roman" w:cs="Times New Roman"/>
          <w:sz w:val="32"/>
          <w:szCs w:val="32"/>
        </w:rPr>
        <w:t>1</w:t>
      </w:r>
      <w:r w:rsidR="00895F7B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bookmarkStart w:id="0" w:name="_GoBack"/>
      <w:bookmarkEnd w:id="0"/>
      <w:r w:rsidRPr="007D1C26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558E544F" w14:textId="4E753A61" w:rsidR="007C68C7" w:rsidRPr="009155AC" w:rsidRDefault="009155AC" w:rsidP="00D749B8">
      <w:pPr>
        <w:rPr>
          <w:rFonts w:ascii="Times New Roman" w:eastAsia="方正仿宋_GBK" w:hAnsi="Times New Roman" w:cs="Times New Roman"/>
          <w:sz w:val="32"/>
          <w:szCs w:val="32"/>
        </w:rPr>
      </w:pPr>
      <w:r w:rsidRPr="009155A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CF9231" wp14:editId="643E40F1">
            <wp:simplePos x="180975" y="247650"/>
            <wp:positionH relativeFrom="column">
              <wp:align>left</wp:align>
            </wp:positionH>
            <wp:positionV relativeFrom="paragraph">
              <wp:align>top</wp:align>
            </wp:positionV>
            <wp:extent cx="7143750" cy="101631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68C7" w:rsidRPr="009155AC" w:rsidSect="009155AC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5AD9" w14:textId="77777777" w:rsidR="00A4123D" w:rsidRDefault="00A4123D" w:rsidP="00D21D85">
      <w:r>
        <w:separator/>
      </w:r>
    </w:p>
  </w:endnote>
  <w:endnote w:type="continuationSeparator" w:id="0">
    <w:p w14:paraId="5B84C13E" w14:textId="77777777" w:rsidR="00A4123D" w:rsidRDefault="00A4123D" w:rsidP="00D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3CE2" w14:textId="77777777" w:rsidR="00A4123D" w:rsidRDefault="00A4123D" w:rsidP="00D21D85">
      <w:r>
        <w:separator/>
      </w:r>
    </w:p>
  </w:footnote>
  <w:footnote w:type="continuationSeparator" w:id="0">
    <w:p w14:paraId="28D959AE" w14:textId="77777777" w:rsidR="00A4123D" w:rsidRDefault="00A4123D" w:rsidP="00D2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9D"/>
    <w:rsid w:val="00393257"/>
    <w:rsid w:val="004136A8"/>
    <w:rsid w:val="00485645"/>
    <w:rsid w:val="00496E52"/>
    <w:rsid w:val="004E0504"/>
    <w:rsid w:val="00773FE2"/>
    <w:rsid w:val="007C68C7"/>
    <w:rsid w:val="007D1C26"/>
    <w:rsid w:val="00855A90"/>
    <w:rsid w:val="0089029D"/>
    <w:rsid w:val="00895F7B"/>
    <w:rsid w:val="008A2990"/>
    <w:rsid w:val="009155AC"/>
    <w:rsid w:val="00A123AA"/>
    <w:rsid w:val="00A4123D"/>
    <w:rsid w:val="00A51AC9"/>
    <w:rsid w:val="00A53E74"/>
    <w:rsid w:val="00AC25EE"/>
    <w:rsid w:val="00B92B72"/>
    <w:rsid w:val="00C47866"/>
    <w:rsid w:val="00CC748A"/>
    <w:rsid w:val="00D21D85"/>
    <w:rsid w:val="00D341F5"/>
    <w:rsid w:val="00D749B8"/>
    <w:rsid w:val="00F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E844"/>
  <w15:chartTrackingRefBased/>
  <w15:docId w15:val="{6E09A9FB-FFA9-42B1-958D-443F176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D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78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7866"/>
    <w:rPr>
      <w:sz w:val="18"/>
      <w:szCs w:val="18"/>
    </w:rPr>
  </w:style>
  <w:style w:type="character" w:styleId="a9">
    <w:name w:val="Hyperlink"/>
    <w:basedOn w:val="a0"/>
    <w:uiPriority w:val="99"/>
    <w:unhideWhenUsed/>
    <w:rsid w:val="007C68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mzjc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董兴果</dc:creator>
  <cp:keywords/>
  <dc:description/>
  <cp:lastModifiedBy>尹冬雷</cp:lastModifiedBy>
  <cp:revision>27</cp:revision>
  <cp:lastPrinted>2020-11-16T05:15:00Z</cp:lastPrinted>
  <dcterms:created xsi:type="dcterms:W3CDTF">2020-11-13T08:26:00Z</dcterms:created>
  <dcterms:modified xsi:type="dcterms:W3CDTF">2020-11-17T07:30:00Z</dcterms:modified>
</cp:coreProperties>
</file>