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88697B">
      <w:pPr>
        <w:spacing w:line="800" w:lineRule="exact"/>
        <w:ind w:right="462" w:rightChars="220"/>
        <w:jc w:val="right"/>
        <w:rPr>
          <w:rFonts w:hint="eastAsia" w:ascii="Times New Roman" w:hAnsi="Times New Roman" w:eastAsia="方正小标宋_GBK" w:cs="Times New Roman"/>
          <w:color w:val="FF0000"/>
          <w:spacing w:val="-23"/>
          <w:w w:val="75"/>
          <w:sz w:val="66"/>
          <w:szCs w:val="66"/>
          <w:lang w:eastAsia="zh-CN"/>
        </w:rPr>
      </w:pPr>
      <w:r>
        <w:rPr>
          <w:rFonts w:hint="eastAsia" w:ascii="Times New Roman" w:hAnsi="Times New Roman" w:eastAsia="方正小标宋_GBK" w:cs="Times New Roman"/>
          <w:color w:val="FF0000"/>
          <w:spacing w:val="-23"/>
          <w:w w:val="75"/>
          <w:sz w:val="66"/>
          <w:szCs w:val="66"/>
          <w:lang w:eastAsia="zh-CN"/>
        </w:rPr>
        <w:t>中国共产党苏州市社会组织综合委员会</w:t>
      </w:r>
    </w:p>
    <w:p w14:paraId="403D2B4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eastAsia="方正小标宋_GBK"/>
          <w:b/>
          <w:bCs/>
          <w:sz w:val="44"/>
          <w:szCs w:val="44"/>
        </w:rPr>
      </w:pPr>
      <w:r>
        <w:rPr>
          <w:sz w:val="20"/>
        </w:rPr>
        <mc:AlternateContent>
          <mc:Choice Requires="wps">
            <w:drawing>
              <wp:anchor distT="0" distB="0" distL="114300" distR="114300" simplePos="0" relativeHeight="251661312" behindDoc="0" locked="0" layoutInCell="1" allowOverlap="1">
                <wp:simplePos x="0" y="0"/>
                <wp:positionH relativeFrom="column">
                  <wp:posOffset>22860</wp:posOffset>
                </wp:positionH>
                <wp:positionV relativeFrom="paragraph">
                  <wp:posOffset>213995</wp:posOffset>
                </wp:positionV>
                <wp:extent cx="5760085" cy="635"/>
                <wp:effectExtent l="0" t="0" r="0" b="0"/>
                <wp:wrapNone/>
                <wp:docPr id="3" name="直接连接符 3"/>
                <wp:cNvGraphicFramePr/>
                <a:graphic xmlns:a="http://schemas.openxmlformats.org/drawingml/2006/main">
                  <a:graphicData uri="http://schemas.microsoft.com/office/word/2010/wordprocessingShape">
                    <wps:wsp>
                      <wps:cNvCnPr/>
                      <wps:spPr>
                        <a:xfrm>
                          <a:off x="0" y="0"/>
                          <a:ext cx="5760085" cy="635"/>
                        </a:xfrm>
                        <a:prstGeom prst="line">
                          <a:avLst/>
                        </a:prstGeom>
                        <a:ln w="15875" cap="flat" cmpd="sng">
                          <a:solidFill>
                            <a:srgbClr val="FF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pt;margin-top:16.85pt;height:0.05pt;width:453.55pt;z-index:251661312;mso-width-relative:page;mso-height-relative:page;" filled="f" stroked="t" coordsize="21600,21600" o:gfxdata="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6JDyXNUAAAAHAQAADwAAAAAAAAABACAAAAAiAAAAZHJzL2Rvd25yZXYueG1sUEsBAhQA&#10;FAAAAAgAh07iQB3Jm+j1AQAA6QMAAA4AAAAAAAAAAQAgAAAAJAEAAGRycy9lMm9Eb2MueG1sUEsF&#10;BgAAAAAGAAYAWQEAAIsFAAAAAA==&#10;">
                <v:fill on="f" focussize="0,0"/>
                <v:stroke weight="1.25pt" color="#FF0000" joinstyle="round"/>
                <v:imagedata o:title=""/>
                <o:lock v:ext="edit" aspectratio="f"/>
              </v:line>
            </w:pict>
          </mc:Fallback>
        </mc:AlternateContent>
      </w:r>
      <w:r>
        <w:rPr>
          <w:sz w:val="20"/>
        </w:rPr>
        <mc:AlternateContent>
          <mc:Choice Requires="wps">
            <w:drawing>
              <wp:anchor distT="0" distB="0" distL="114300" distR="114300" simplePos="0" relativeHeight="251660288" behindDoc="0" locked="0" layoutInCell="1" allowOverlap="1">
                <wp:simplePos x="0" y="0"/>
                <wp:positionH relativeFrom="column">
                  <wp:posOffset>20320</wp:posOffset>
                </wp:positionH>
                <wp:positionV relativeFrom="paragraph">
                  <wp:posOffset>163830</wp:posOffset>
                </wp:positionV>
                <wp:extent cx="5760085" cy="3810"/>
                <wp:effectExtent l="0" t="19050" r="12065" b="34290"/>
                <wp:wrapNone/>
                <wp:docPr id="1" name="直接连接符 1"/>
                <wp:cNvGraphicFramePr/>
                <a:graphic xmlns:a="http://schemas.openxmlformats.org/drawingml/2006/main">
                  <a:graphicData uri="http://schemas.microsoft.com/office/word/2010/wordprocessingShape">
                    <wps:wsp>
                      <wps:cNvCnPr/>
                      <wps:spPr>
                        <a:xfrm>
                          <a:off x="0" y="0"/>
                          <a:ext cx="5760085" cy="3810"/>
                        </a:xfrm>
                        <a:prstGeom prst="line">
                          <a:avLst/>
                        </a:prstGeom>
                        <a:ln w="38100" cap="flat" cmpd="sng">
                          <a:solidFill>
                            <a:srgbClr val="FF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6pt;margin-top:12.9pt;height:0.3pt;width:453.55pt;z-index:251660288;mso-width-relative:page;mso-height-relative:page;" filled="f" stroked="t" coordsize="21600,21600" o:gfxdata="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4IAFw2gAAAAcBAAAPAAAAAAAAAAEAIAAAACIAAABkcnMvZG93bnJldi54bWxQ&#10;SwECFAAUAAAACACHTuJAP9B/ZfUBAADqAwAADgAAAAAAAAABACAAAAApAQAAZHJzL2Uyb0RvYy54&#10;bWxQSwUGAAAAAAYABgBZAQAAkAUAAAAA&#10;">
                <v:fill on="f" focussize="0,0"/>
                <v:stroke weight="3pt" color="#FF0000" joinstyle="round"/>
                <v:imagedata o:title=""/>
                <o:lock v:ext="edit" aspectratio="f"/>
              </v:line>
            </w:pict>
          </mc:Fallback>
        </mc:AlternateContent>
      </w:r>
      <w:r>
        <w:rPr>
          <w:rFonts w:eastAsia="仿宋_GB2312"/>
          <w:sz w:val="32"/>
          <w:szCs w:val="32"/>
        </w:rPr>
        <w:br w:type="textWrapping"/>
      </w:r>
    </w:p>
    <w:p w14:paraId="57CD4CD1">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ascii="方正小标宋_GBK" w:hAnsi="方正小标宋_GBK" w:eastAsia="方正小标宋_GBK" w:cs="方正小标宋_GBK"/>
          <w:b/>
          <w:sz w:val="44"/>
          <w:szCs w:val="44"/>
        </w:rPr>
      </w:pPr>
      <w:r>
        <w:rPr>
          <w:rFonts w:hint="eastAsia" w:ascii="方正小标宋_GBK" w:hAnsi="方正小标宋_GBK" w:eastAsia="方正小标宋_GBK" w:cs="方正小标宋_GBK"/>
          <w:sz w:val="44"/>
          <w:szCs w:val="44"/>
          <w:lang w:eastAsia="zh-CN"/>
        </w:rPr>
        <w:t>苏州市铸造协会负责人人选</w:t>
      </w:r>
      <w:r>
        <w:rPr>
          <w:rFonts w:hint="eastAsia" w:ascii="方正小标宋_GBK" w:hAnsi="方正小标宋_GBK" w:eastAsia="方正小标宋_GBK" w:cs="方正小标宋_GBK"/>
          <w:sz w:val="44"/>
          <w:szCs w:val="44"/>
        </w:rPr>
        <w:t>公示</w:t>
      </w:r>
    </w:p>
    <w:p w14:paraId="2AC92714">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方正楷体_GBK" w:cs="Times New Roman"/>
          <w:bCs/>
          <w:sz w:val="32"/>
          <w:szCs w:val="32"/>
          <w:highlight w:val="none"/>
          <w:lang w:val="en-US" w:eastAsia="zh-CN"/>
        </w:rPr>
      </w:pPr>
      <w:r>
        <w:rPr>
          <w:rFonts w:hint="default" w:ascii="Times New Roman" w:hAnsi="Times New Roman" w:eastAsia="方正楷体_GBK" w:cs="Times New Roman"/>
          <w:bCs/>
          <w:sz w:val="32"/>
          <w:szCs w:val="32"/>
          <w:highlight w:val="none"/>
        </w:rPr>
        <w:t>（202</w:t>
      </w:r>
      <w:r>
        <w:rPr>
          <w:rFonts w:hint="default" w:ascii="Times New Roman" w:hAnsi="Times New Roman" w:eastAsia="方正楷体_GBK" w:cs="Times New Roman"/>
          <w:bCs/>
          <w:sz w:val="32"/>
          <w:szCs w:val="32"/>
          <w:highlight w:val="none"/>
          <w:lang w:val="en-US" w:eastAsia="zh-CN"/>
        </w:rPr>
        <w:t>6</w:t>
      </w:r>
      <w:r>
        <w:rPr>
          <w:rFonts w:hint="default" w:ascii="Times New Roman" w:hAnsi="Times New Roman" w:eastAsia="方正楷体_GBK" w:cs="Times New Roman"/>
          <w:bCs/>
          <w:color w:val="auto"/>
          <w:sz w:val="32"/>
          <w:szCs w:val="32"/>
          <w:highlight w:val="none"/>
        </w:rPr>
        <w:t>年第</w:t>
      </w:r>
      <w:r>
        <w:rPr>
          <w:rFonts w:hint="default" w:eastAsia="方正楷体_GBK" w:cs="Times New Roman"/>
          <w:bCs/>
          <w:color w:val="auto"/>
          <w:sz w:val="32"/>
          <w:szCs w:val="32"/>
          <w:highlight w:val="none"/>
          <w:lang w:val="en-US" w:eastAsia="zh-CN"/>
        </w:rPr>
        <w:t>5</w:t>
      </w:r>
      <w:r>
        <w:rPr>
          <w:rFonts w:hint="eastAsia" w:eastAsia="方正楷体_GBK" w:cs="Times New Roman"/>
          <w:bCs/>
          <w:color w:val="auto"/>
          <w:sz w:val="32"/>
          <w:szCs w:val="32"/>
          <w:highlight w:val="none"/>
          <w:lang w:val="en-US" w:eastAsia="zh-CN"/>
        </w:rPr>
        <w:t>6</w:t>
      </w:r>
      <w:r>
        <w:rPr>
          <w:rFonts w:hint="default" w:ascii="Times New Roman" w:hAnsi="Times New Roman" w:eastAsia="方正楷体_GBK" w:cs="Times New Roman"/>
          <w:bCs/>
          <w:color w:val="auto"/>
          <w:sz w:val="32"/>
          <w:szCs w:val="32"/>
          <w:highlight w:val="none"/>
        </w:rPr>
        <w:t>号）</w:t>
      </w:r>
    </w:p>
    <w:p w14:paraId="11F094B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为进一步加强行业协会商会负责人任职监督，根据社会组织相关法规和文件要求，现对下列同志拟担任行业协会商会负责人情况予以任职前公示</w:t>
      </w:r>
      <w:r>
        <w:rPr>
          <w:rFonts w:hint="eastAsia" w:eastAsia="仿宋_GB2312" w:cs="Times New Roman"/>
          <w:sz w:val="32"/>
          <w:szCs w:val="32"/>
          <w:highlight w:val="none"/>
          <w:lang w:val="en-US" w:eastAsia="zh-CN"/>
        </w:rPr>
        <w:t>：</w:t>
      </w:r>
    </w:p>
    <w:p w14:paraId="07E6482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cs="Times New Roman"/>
          <w:sz w:val="32"/>
          <w:szCs w:val="32"/>
          <w:highlight w:val="none"/>
          <w:lang w:val="en-US" w:eastAsia="zh-CN"/>
        </w:rPr>
      </w:pPr>
      <w:r>
        <w:rPr>
          <w:rFonts w:hint="eastAsia" w:eastAsia="仿宋_GB2312" w:cs="Times New Roman"/>
          <w:sz w:val="32"/>
          <w:szCs w:val="32"/>
          <w:highlight w:val="none"/>
          <w:lang w:val="en-US" w:eastAsia="zh-CN"/>
        </w:rPr>
        <w:t>1.陆雯，女，1985年9月生，汉族，江苏苏州人，群众，本科学历，现任常熟市伟恒模具铸造有限公司总经理，拟任苏州市铸造协会副会长。</w:t>
      </w:r>
      <w:r>
        <w:rPr>
          <w:rFonts w:hint="default" w:ascii="Times New Roman" w:hAnsi="Times New Roman" w:eastAsia="仿宋_GB2312" w:cs="Times New Roman"/>
          <w:sz w:val="32"/>
          <w:szCs w:val="32"/>
          <w:highlight w:val="none"/>
          <w:lang w:val="en-US" w:eastAsia="zh-CN"/>
        </w:rPr>
        <w:t>（届</w:t>
      </w:r>
      <w:r>
        <w:rPr>
          <w:rFonts w:hint="eastAsia" w:eastAsia="仿宋_GB2312" w:cs="Times New Roman"/>
          <w:sz w:val="32"/>
          <w:szCs w:val="32"/>
          <w:highlight w:val="none"/>
          <w:lang w:val="en-US" w:eastAsia="zh-CN"/>
        </w:rPr>
        <w:t>中</w:t>
      </w:r>
      <w:r>
        <w:rPr>
          <w:rFonts w:hint="default" w:ascii="Times New Roman" w:hAnsi="Times New Roman" w:eastAsia="仿宋_GB2312" w:cs="Times New Roman"/>
          <w:sz w:val="32"/>
          <w:szCs w:val="32"/>
          <w:highlight w:val="none"/>
          <w:lang w:val="en-US" w:eastAsia="zh-CN"/>
        </w:rPr>
        <w:t>）</w:t>
      </w:r>
    </w:p>
    <w:p w14:paraId="230F2A4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cs="Times New Roman"/>
          <w:sz w:val="32"/>
          <w:szCs w:val="32"/>
          <w:highlight w:val="none"/>
          <w:lang w:val="en-US" w:eastAsia="zh-CN"/>
        </w:rPr>
      </w:pPr>
      <w:r>
        <w:rPr>
          <w:rFonts w:hint="eastAsia" w:eastAsia="仿宋_GB2312" w:cs="Times New Roman"/>
          <w:sz w:val="32"/>
          <w:szCs w:val="32"/>
          <w:highlight w:val="none"/>
          <w:lang w:val="en-US" w:eastAsia="zh-CN"/>
        </w:rPr>
        <w:t>2.马杰，男，1988年11月出生，汉族，江苏苏州人，群众，大专学历，现任常熟建华模具科技股份有限公司总经理，拟任苏州市铸造协会副会长。</w:t>
      </w:r>
      <w:r>
        <w:rPr>
          <w:rFonts w:hint="default" w:ascii="Times New Roman" w:hAnsi="Times New Roman" w:eastAsia="仿宋_GB2312" w:cs="Times New Roman"/>
          <w:sz w:val="32"/>
          <w:szCs w:val="32"/>
          <w:highlight w:val="none"/>
          <w:lang w:val="en-US" w:eastAsia="zh-CN"/>
        </w:rPr>
        <w:t>（届</w:t>
      </w:r>
      <w:r>
        <w:rPr>
          <w:rFonts w:hint="eastAsia" w:eastAsia="仿宋_GB2312" w:cs="Times New Roman"/>
          <w:sz w:val="32"/>
          <w:szCs w:val="32"/>
          <w:highlight w:val="none"/>
          <w:lang w:val="en-US" w:eastAsia="zh-CN"/>
        </w:rPr>
        <w:t>中</w:t>
      </w:r>
      <w:r>
        <w:rPr>
          <w:rFonts w:hint="default" w:ascii="Times New Roman" w:hAnsi="Times New Roman" w:eastAsia="仿宋_GB2312" w:cs="Times New Roman"/>
          <w:sz w:val="32"/>
          <w:szCs w:val="32"/>
          <w:highlight w:val="none"/>
          <w:lang w:val="en-US" w:eastAsia="zh-CN"/>
        </w:rPr>
        <w:t>）</w:t>
      </w:r>
    </w:p>
    <w:p w14:paraId="0B6CE51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cs="Times New Roman"/>
          <w:sz w:val="32"/>
          <w:szCs w:val="32"/>
          <w:highlight w:val="none"/>
          <w:lang w:val="en-US" w:eastAsia="zh-CN"/>
        </w:rPr>
      </w:pPr>
      <w:r>
        <w:rPr>
          <w:rFonts w:hint="eastAsia" w:eastAsia="仿宋_GB2312" w:cs="Times New Roman"/>
          <w:sz w:val="32"/>
          <w:szCs w:val="32"/>
          <w:highlight w:val="none"/>
          <w:lang w:val="en-US" w:eastAsia="zh-CN"/>
        </w:rPr>
        <w:t>3.唐亮，男，1974年6月出生，汉族，江苏苏州人，中共党员，大专学历，现任江苏纳士达感应加热技术科技有限公司董事长，拟任苏州市铸造协会副会长。</w:t>
      </w:r>
      <w:r>
        <w:rPr>
          <w:rFonts w:hint="default" w:ascii="Times New Roman" w:hAnsi="Times New Roman" w:eastAsia="仿宋_GB2312" w:cs="Times New Roman"/>
          <w:sz w:val="32"/>
          <w:szCs w:val="32"/>
          <w:highlight w:val="none"/>
          <w:lang w:val="en-US" w:eastAsia="zh-CN"/>
        </w:rPr>
        <w:t>（届</w:t>
      </w:r>
      <w:r>
        <w:rPr>
          <w:rFonts w:hint="eastAsia" w:eastAsia="仿宋_GB2312" w:cs="Times New Roman"/>
          <w:sz w:val="32"/>
          <w:szCs w:val="32"/>
          <w:highlight w:val="none"/>
          <w:lang w:val="en-US" w:eastAsia="zh-CN"/>
        </w:rPr>
        <w:t>中</w:t>
      </w:r>
      <w:r>
        <w:rPr>
          <w:rFonts w:hint="default" w:ascii="Times New Roman" w:hAnsi="Times New Roman" w:eastAsia="仿宋_GB2312" w:cs="Times New Roman"/>
          <w:sz w:val="32"/>
          <w:szCs w:val="32"/>
          <w:highlight w:val="none"/>
          <w:lang w:val="en-US" w:eastAsia="zh-CN"/>
        </w:rPr>
        <w:t>）</w:t>
      </w:r>
    </w:p>
    <w:p w14:paraId="60679B0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cs="Times New Roman"/>
          <w:sz w:val="32"/>
          <w:szCs w:val="32"/>
          <w:highlight w:val="none"/>
          <w:lang w:val="en-US" w:eastAsia="zh-CN"/>
        </w:rPr>
      </w:pPr>
      <w:r>
        <w:rPr>
          <w:rFonts w:hint="eastAsia" w:eastAsia="仿宋_GB2312" w:cs="Times New Roman"/>
          <w:sz w:val="32"/>
          <w:szCs w:val="32"/>
          <w:highlight w:val="none"/>
          <w:lang w:val="en-US" w:eastAsia="zh-CN"/>
        </w:rPr>
        <w:t>4.赵兰英，女，1976年6月出生，汉族，江苏苏州人，中共党员，研究生学历，现任常熟市精工模具制造有限公司总经理，拟任苏州市铸造协会副会长。</w:t>
      </w:r>
      <w:r>
        <w:rPr>
          <w:rFonts w:hint="default" w:ascii="Times New Roman" w:hAnsi="Times New Roman" w:eastAsia="仿宋_GB2312" w:cs="Times New Roman"/>
          <w:sz w:val="32"/>
          <w:szCs w:val="32"/>
          <w:highlight w:val="none"/>
          <w:lang w:val="en-US" w:eastAsia="zh-CN"/>
        </w:rPr>
        <w:t>（届</w:t>
      </w:r>
      <w:r>
        <w:rPr>
          <w:rFonts w:hint="eastAsia" w:eastAsia="仿宋_GB2312" w:cs="Times New Roman"/>
          <w:sz w:val="32"/>
          <w:szCs w:val="32"/>
          <w:highlight w:val="none"/>
          <w:lang w:val="en-US" w:eastAsia="zh-CN"/>
        </w:rPr>
        <w:t>中</w:t>
      </w:r>
      <w:r>
        <w:rPr>
          <w:rFonts w:hint="default" w:ascii="Times New Roman" w:hAnsi="Times New Roman" w:eastAsia="仿宋_GB2312" w:cs="Times New Roman"/>
          <w:sz w:val="32"/>
          <w:szCs w:val="32"/>
          <w:highlight w:val="none"/>
          <w:lang w:val="en-US" w:eastAsia="zh-CN"/>
        </w:rPr>
        <w:t>）</w:t>
      </w:r>
    </w:p>
    <w:p w14:paraId="27DC695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eastAsia="仿宋_GB2312" w:cs="Times New Roman"/>
          <w:sz w:val="32"/>
          <w:szCs w:val="32"/>
          <w:highlight w:val="none"/>
          <w:lang w:val="en-US" w:eastAsia="zh-CN"/>
        </w:rPr>
      </w:pPr>
      <w:r>
        <w:rPr>
          <w:rFonts w:hint="eastAsia" w:eastAsia="仿宋_GB2312" w:cs="Times New Roman"/>
          <w:sz w:val="32"/>
          <w:szCs w:val="32"/>
          <w:highlight w:val="none"/>
          <w:lang w:val="en-US" w:eastAsia="zh-CN"/>
        </w:rPr>
        <w:t>5.汤君，男，1982年3月出生，汉族，江苏苏州人，群众，本科学历，现任苏州市昌星模具机械有限公司总经理，拟任苏州市铸造协会副会长。</w:t>
      </w:r>
      <w:r>
        <w:rPr>
          <w:rFonts w:hint="default" w:eastAsia="仿宋_GB2312" w:cs="Times New Roman"/>
          <w:sz w:val="32"/>
          <w:szCs w:val="32"/>
          <w:highlight w:val="none"/>
          <w:lang w:val="en-US" w:eastAsia="zh-CN"/>
        </w:rPr>
        <w:t>（届</w:t>
      </w:r>
      <w:r>
        <w:rPr>
          <w:rFonts w:hint="eastAsia" w:eastAsia="仿宋_GB2312" w:cs="Times New Roman"/>
          <w:sz w:val="32"/>
          <w:szCs w:val="32"/>
          <w:highlight w:val="none"/>
          <w:lang w:val="en-US" w:eastAsia="zh-CN"/>
        </w:rPr>
        <w:t>中</w:t>
      </w:r>
      <w:r>
        <w:rPr>
          <w:rFonts w:hint="default" w:eastAsia="仿宋_GB2312" w:cs="Times New Roman"/>
          <w:sz w:val="32"/>
          <w:szCs w:val="32"/>
          <w:highlight w:val="none"/>
          <w:lang w:val="en-US" w:eastAsia="zh-CN"/>
        </w:rPr>
        <w:t>）</w:t>
      </w:r>
    </w:p>
    <w:p w14:paraId="35AFCDF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eastAsia="仿宋_GB2312" w:cs="Times New Roman"/>
          <w:sz w:val="32"/>
          <w:szCs w:val="32"/>
          <w:highlight w:val="none"/>
          <w:lang w:val="en-US" w:eastAsia="zh-CN"/>
        </w:rPr>
        <w:t>公示时间为</w:t>
      </w:r>
      <w:r>
        <w:rPr>
          <w:rFonts w:hint="eastAsia" w:eastAsia="仿宋_GB2312" w:cs="Times New Roman"/>
          <w:sz w:val="32"/>
          <w:szCs w:val="32"/>
          <w:highlight w:val="none"/>
          <w:lang w:val="en-US" w:eastAsia="zh-CN"/>
        </w:rPr>
        <w:t>：</w:t>
      </w:r>
      <w:r>
        <w:rPr>
          <w:rFonts w:hint="default" w:eastAsia="仿宋_GB2312" w:cs="Times New Roman"/>
          <w:sz w:val="32"/>
          <w:szCs w:val="32"/>
          <w:highlight w:val="none"/>
          <w:lang w:val="en-US" w:eastAsia="zh-CN"/>
        </w:rPr>
        <w:t>2026年</w:t>
      </w:r>
      <w:r>
        <w:rPr>
          <w:rFonts w:hint="eastAsia" w:eastAsia="仿宋_GB2312" w:cs="Times New Roman"/>
          <w:sz w:val="32"/>
          <w:szCs w:val="32"/>
          <w:highlight w:val="none"/>
          <w:lang w:val="en-US" w:eastAsia="zh-CN"/>
        </w:rPr>
        <w:t>10</w:t>
      </w:r>
      <w:r>
        <w:rPr>
          <w:rFonts w:hint="default" w:eastAsia="仿宋_GB2312" w:cs="Times New Roman"/>
          <w:sz w:val="32"/>
          <w:szCs w:val="32"/>
          <w:highlight w:val="none"/>
          <w:lang w:val="en-US" w:eastAsia="zh-CN"/>
        </w:rPr>
        <w:t>月16日﹣2026年</w:t>
      </w:r>
      <w:r>
        <w:rPr>
          <w:rFonts w:hint="eastAsia" w:eastAsia="仿宋_GB2312" w:cs="Times New Roman"/>
          <w:sz w:val="32"/>
          <w:szCs w:val="32"/>
          <w:highlight w:val="none"/>
          <w:lang w:val="en-US" w:eastAsia="zh-CN"/>
        </w:rPr>
        <w:t>10</w:t>
      </w:r>
      <w:r>
        <w:rPr>
          <w:rFonts w:hint="default" w:eastAsia="仿宋_GB2312" w:cs="Times New Roman"/>
          <w:sz w:val="32"/>
          <w:szCs w:val="32"/>
          <w:highlight w:val="none"/>
          <w:lang w:val="en-US" w:eastAsia="zh-CN"/>
        </w:rPr>
        <w:t>月22</w:t>
      </w:r>
      <w:r>
        <w:rPr>
          <w:rFonts w:hint="default" w:ascii="Times New Roman" w:hAnsi="Times New Roman" w:eastAsia="仿宋_GB2312" w:cs="Times New Roman"/>
          <w:sz w:val="32"/>
          <w:szCs w:val="32"/>
          <w:highlight w:val="none"/>
          <w:lang w:val="en-US" w:eastAsia="zh-CN"/>
        </w:rPr>
        <w:t>日。对公示对象如有异议，请于公示期间与市委社会工作部行业协会商会工作处或苏州市社会组织综合党委联系。</w:t>
      </w:r>
    </w:p>
    <w:p w14:paraId="44B8255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联系地址</w:t>
      </w:r>
      <w:r>
        <w:rPr>
          <w:rFonts w:hint="eastAsia"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姑苏区平泷路158号</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邮编215008</w:t>
      </w:r>
      <w:r>
        <w:rPr>
          <w:rFonts w:hint="eastAsia" w:ascii="Times New Roman" w:hAnsi="Times New Roman" w:eastAsia="仿宋_GB2312" w:cs="Times New Roman"/>
          <w:sz w:val="32"/>
          <w:szCs w:val="32"/>
          <w:highlight w:val="none"/>
          <w:lang w:val="en-US" w:eastAsia="zh-CN"/>
        </w:rPr>
        <w:t>）</w:t>
      </w:r>
    </w:p>
    <w:p w14:paraId="18EE3C7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联系电话</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传真</w:t>
      </w:r>
      <w:r>
        <w:rPr>
          <w:rFonts w:hint="eastAsia" w:ascii="Times New Roman" w:hAnsi="Times New Roman" w:eastAsia="仿宋_GB2312" w:cs="Times New Roman"/>
          <w:sz w:val="32"/>
          <w:szCs w:val="32"/>
          <w:highlight w:val="none"/>
          <w:lang w:val="en-US" w:eastAsia="zh-CN"/>
        </w:rPr>
        <w:t>）</w:t>
      </w:r>
      <w:r>
        <w:rPr>
          <w:rFonts w:hint="eastAsia"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0512-68615794、0512-82280390</w:t>
      </w:r>
    </w:p>
    <w:p w14:paraId="1E9FF34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信箱</w:t>
      </w:r>
      <w:r>
        <w:rPr>
          <w:rFonts w:hint="eastAsia"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mz82280390@126.com</w:t>
      </w:r>
    </w:p>
    <w:p w14:paraId="2FFB089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highlight w:val="none"/>
          <w:lang w:val="en-US" w:eastAsia="zh-CN"/>
        </w:rPr>
      </w:pPr>
      <w:bookmarkStart w:id="0" w:name="_GoBack"/>
      <w:bookmarkEnd w:id="0"/>
    </w:p>
    <w:p w14:paraId="19E5C3DB">
      <w:pPr>
        <w:keepNext w:val="0"/>
        <w:keepLines w:val="0"/>
        <w:pageBreakBefore w:val="0"/>
        <w:widowControl w:val="0"/>
        <w:kinsoku/>
        <w:wordWrap/>
        <w:overflowPunct/>
        <w:topLinePunct w:val="0"/>
        <w:autoSpaceDE/>
        <w:autoSpaceDN/>
        <w:bidi w:val="0"/>
        <w:adjustRightInd/>
        <w:snapToGrid/>
        <w:spacing w:line="580" w:lineRule="exact"/>
        <w:ind w:firstLine="3200" w:firstLineChars="1000"/>
        <w:textAlignment w:val="auto"/>
        <w:rPr>
          <w:rFonts w:hint="default" w:ascii="Times New Roman" w:hAnsi="Times New Roman" w:eastAsia="仿宋_GB2312" w:cs="Times New Roman"/>
          <w:sz w:val="32"/>
          <w:szCs w:val="32"/>
          <w:highlight w:val="none"/>
          <w:lang w:val="en-US" w:eastAsia="zh-CN"/>
        </w:rPr>
      </w:pPr>
    </w:p>
    <w:p w14:paraId="1142B794">
      <w:pPr>
        <w:keepNext w:val="0"/>
        <w:keepLines w:val="0"/>
        <w:pageBreakBefore w:val="0"/>
        <w:widowControl w:val="0"/>
        <w:kinsoku/>
        <w:wordWrap/>
        <w:overflowPunct/>
        <w:topLinePunct w:val="0"/>
        <w:autoSpaceDE/>
        <w:autoSpaceDN/>
        <w:bidi w:val="0"/>
        <w:adjustRightInd/>
        <w:snapToGrid/>
        <w:spacing w:line="580" w:lineRule="exact"/>
        <w:ind w:firstLine="3200" w:firstLineChars="10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中国共产党苏州市社会组织综合委员会</w:t>
      </w:r>
    </w:p>
    <w:p w14:paraId="7ECDB971">
      <w:pPr>
        <w:keepNext w:val="0"/>
        <w:keepLines w:val="0"/>
        <w:pageBreakBefore w:val="0"/>
        <w:widowControl w:val="0"/>
        <w:kinsoku/>
        <w:wordWrap/>
        <w:overflowPunct/>
        <w:topLinePunct w:val="0"/>
        <w:autoSpaceDE/>
        <w:autoSpaceDN/>
        <w:bidi w:val="0"/>
        <w:adjustRightInd/>
        <w:snapToGrid/>
        <w:spacing w:line="580" w:lineRule="exact"/>
        <w:ind w:firstLine="4800" w:firstLineChars="15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2026年</w:t>
      </w:r>
      <w:r>
        <w:rPr>
          <w:rFonts w:hint="eastAsia" w:eastAsia="仿宋_GB2312" w:cs="Times New Roman"/>
          <w:sz w:val="32"/>
          <w:szCs w:val="32"/>
          <w:highlight w:val="none"/>
          <w:lang w:val="en-US" w:eastAsia="zh-CN"/>
        </w:rPr>
        <w:t>10</w:t>
      </w:r>
      <w:r>
        <w:rPr>
          <w:rFonts w:hint="default" w:ascii="Times New Roman" w:hAnsi="Times New Roman" w:eastAsia="仿宋_GB2312" w:cs="Times New Roman"/>
          <w:sz w:val="32"/>
          <w:szCs w:val="32"/>
          <w:highlight w:val="none"/>
          <w:lang w:val="en-US" w:eastAsia="zh-CN"/>
        </w:rPr>
        <w:t>月</w:t>
      </w:r>
      <w:r>
        <w:rPr>
          <w:rFonts w:hint="default" w:eastAsia="仿宋_GB2312" w:cs="Times New Roman"/>
          <w:sz w:val="32"/>
          <w:szCs w:val="32"/>
          <w:highlight w:val="none"/>
          <w:lang w:val="en-US" w:eastAsia="zh-CN"/>
        </w:rPr>
        <w:t>16</w:t>
      </w:r>
      <w:r>
        <w:rPr>
          <w:rFonts w:hint="default" w:ascii="Times New Roman" w:hAnsi="Times New Roman" w:eastAsia="仿宋_GB2312" w:cs="Times New Roman"/>
          <w:sz w:val="32"/>
          <w:szCs w:val="32"/>
          <w:highlight w:val="none"/>
          <w:lang w:val="en-US" w:eastAsia="zh-CN"/>
        </w:rPr>
        <w:t>日</w:t>
      </w:r>
    </w:p>
    <w:sectPr>
      <w:footerReference r:id="rId3" w:type="default"/>
      <w:pgSz w:w="11906" w:h="16838"/>
      <w:pgMar w:top="2041" w:right="1559" w:bottom="1928" w:left="1559"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50"/>
    <w:family w:val="auto"/>
    <w:pitch w:val="default"/>
    <w:sig w:usb0="00000003" w:usb1="288F0000" w:usb2="00000006" w:usb3="00000000" w:csb0="00040001" w:csb1="00000000"/>
  </w:font>
  <w:font w:name="Wingdings">
    <w:altName w:val="Noto Sans Ethiop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Sans Ethiop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E8C83">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004C2F">
                          <w:pPr>
                            <w:pStyle w:val="2"/>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53004C2F">
                    <w:pPr>
                      <w:pStyle w:val="2"/>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hlNWM1YWZjODNlMGJjMzE4OGVmYjcxNjJkMDNmMTgifQ=="/>
  </w:docVars>
  <w:rsids>
    <w:rsidRoot w:val="60F8742C"/>
    <w:rsid w:val="00026385"/>
    <w:rsid w:val="00037629"/>
    <w:rsid w:val="0004682F"/>
    <w:rsid w:val="000A4B46"/>
    <w:rsid w:val="00113D2A"/>
    <w:rsid w:val="00151911"/>
    <w:rsid w:val="00186B9A"/>
    <w:rsid w:val="00215878"/>
    <w:rsid w:val="002E058F"/>
    <w:rsid w:val="00321CD1"/>
    <w:rsid w:val="00324501"/>
    <w:rsid w:val="00325F2D"/>
    <w:rsid w:val="00336177"/>
    <w:rsid w:val="003403E0"/>
    <w:rsid w:val="00456A76"/>
    <w:rsid w:val="004C58A7"/>
    <w:rsid w:val="00521BE1"/>
    <w:rsid w:val="005521A9"/>
    <w:rsid w:val="00566E19"/>
    <w:rsid w:val="005C2887"/>
    <w:rsid w:val="00694173"/>
    <w:rsid w:val="006A7CD7"/>
    <w:rsid w:val="006B39A1"/>
    <w:rsid w:val="007214FC"/>
    <w:rsid w:val="00723056"/>
    <w:rsid w:val="00734456"/>
    <w:rsid w:val="008044FC"/>
    <w:rsid w:val="008151D1"/>
    <w:rsid w:val="00857A32"/>
    <w:rsid w:val="00917CB4"/>
    <w:rsid w:val="00937FF1"/>
    <w:rsid w:val="00986E13"/>
    <w:rsid w:val="0099512A"/>
    <w:rsid w:val="009E631F"/>
    <w:rsid w:val="00A70BEB"/>
    <w:rsid w:val="00AB4011"/>
    <w:rsid w:val="00B007B7"/>
    <w:rsid w:val="00C07D4E"/>
    <w:rsid w:val="00C17E81"/>
    <w:rsid w:val="00CD757F"/>
    <w:rsid w:val="00CF4B6F"/>
    <w:rsid w:val="00D832BD"/>
    <w:rsid w:val="00DC7A67"/>
    <w:rsid w:val="00DE166C"/>
    <w:rsid w:val="00E66217"/>
    <w:rsid w:val="00E76F2C"/>
    <w:rsid w:val="00EC2B62"/>
    <w:rsid w:val="00F2358C"/>
    <w:rsid w:val="00F84A5E"/>
    <w:rsid w:val="0175107F"/>
    <w:rsid w:val="05FE6272"/>
    <w:rsid w:val="074BAEAE"/>
    <w:rsid w:val="07A743AB"/>
    <w:rsid w:val="081A1508"/>
    <w:rsid w:val="09ED0716"/>
    <w:rsid w:val="0BBF5A73"/>
    <w:rsid w:val="0CDE7A5C"/>
    <w:rsid w:val="0F2254A3"/>
    <w:rsid w:val="0FE199DE"/>
    <w:rsid w:val="149E43C7"/>
    <w:rsid w:val="16605B72"/>
    <w:rsid w:val="177E4ACE"/>
    <w:rsid w:val="18EC56B0"/>
    <w:rsid w:val="19243132"/>
    <w:rsid w:val="1CBA5155"/>
    <w:rsid w:val="1D7B07DB"/>
    <w:rsid w:val="1EF45502"/>
    <w:rsid w:val="1F1128A4"/>
    <w:rsid w:val="1F7E5844"/>
    <w:rsid w:val="1FB96E2E"/>
    <w:rsid w:val="20AF56E0"/>
    <w:rsid w:val="226F06F6"/>
    <w:rsid w:val="23B27A1D"/>
    <w:rsid w:val="277733E5"/>
    <w:rsid w:val="296B0BA3"/>
    <w:rsid w:val="2A367BFC"/>
    <w:rsid w:val="2A986395"/>
    <w:rsid w:val="2C2F6719"/>
    <w:rsid w:val="2F056B63"/>
    <w:rsid w:val="2FB91A92"/>
    <w:rsid w:val="2FBFFF6E"/>
    <w:rsid w:val="2FF7F8F8"/>
    <w:rsid w:val="31E7FD14"/>
    <w:rsid w:val="32453D31"/>
    <w:rsid w:val="325A7714"/>
    <w:rsid w:val="3277BEE2"/>
    <w:rsid w:val="35FB65EC"/>
    <w:rsid w:val="363B7712"/>
    <w:rsid w:val="36FFE1CF"/>
    <w:rsid w:val="375F1B99"/>
    <w:rsid w:val="37F63F23"/>
    <w:rsid w:val="37FE85F5"/>
    <w:rsid w:val="38506378"/>
    <w:rsid w:val="3A3FF742"/>
    <w:rsid w:val="3A824A1D"/>
    <w:rsid w:val="3B770CD9"/>
    <w:rsid w:val="3BBD5533"/>
    <w:rsid w:val="3BE94434"/>
    <w:rsid w:val="3BFBEDCA"/>
    <w:rsid w:val="3C2A3B84"/>
    <w:rsid w:val="3C58AB6E"/>
    <w:rsid w:val="3DDF25B5"/>
    <w:rsid w:val="3DE77D66"/>
    <w:rsid w:val="3DFDD4B8"/>
    <w:rsid w:val="3EF9AE8D"/>
    <w:rsid w:val="3F3FD066"/>
    <w:rsid w:val="3F7C7B34"/>
    <w:rsid w:val="3FBAC9E7"/>
    <w:rsid w:val="3FDB413F"/>
    <w:rsid w:val="3FFD9C7E"/>
    <w:rsid w:val="40553599"/>
    <w:rsid w:val="41D3725B"/>
    <w:rsid w:val="444727B1"/>
    <w:rsid w:val="44DA1745"/>
    <w:rsid w:val="4673314E"/>
    <w:rsid w:val="49173BAB"/>
    <w:rsid w:val="49CD53B7"/>
    <w:rsid w:val="4A453FE3"/>
    <w:rsid w:val="4B2977EF"/>
    <w:rsid w:val="4C3875CF"/>
    <w:rsid w:val="4E1001DD"/>
    <w:rsid w:val="4FFF37FE"/>
    <w:rsid w:val="506470A3"/>
    <w:rsid w:val="52FFCFCA"/>
    <w:rsid w:val="53303D4D"/>
    <w:rsid w:val="53FF476C"/>
    <w:rsid w:val="557E9835"/>
    <w:rsid w:val="55DF4F52"/>
    <w:rsid w:val="567F5DBD"/>
    <w:rsid w:val="57C527D0"/>
    <w:rsid w:val="57EF2499"/>
    <w:rsid w:val="59896F73"/>
    <w:rsid w:val="59BF276A"/>
    <w:rsid w:val="5B56F247"/>
    <w:rsid w:val="5DFF6428"/>
    <w:rsid w:val="5EBF57AA"/>
    <w:rsid w:val="5EECDF5E"/>
    <w:rsid w:val="5EEFE53F"/>
    <w:rsid w:val="5F5F641D"/>
    <w:rsid w:val="5F6D6ACC"/>
    <w:rsid w:val="5FDE61C0"/>
    <w:rsid w:val="5FEE013C"/>
    <w:rsid w:val="5FEE3AFD"/>
    <w:rsid w:val="5FEF70A3"/>
    <w:rsid w:val="5FFB2534"/>
    <w:rsid w:val="5FFD8283"/>
    <w:rsid w:val="5FFF38A7"/>
    <w:rsid w:val="607E1611"/>
    <w:rsid w:val="60F8742C"/>
    <w:rsid w:val="61DF72A4"/>
    <w:rsid w:val="63BF8DDC"/>
    <w:rsid w:val="63F27B15"/>
    <w:rsid w:val="63FF62CF"/>
    <w:rsid w:val="65DE0A15"/>
    <w:rsid w:val="67EF2B14"/>
    <w:rsid w:val="68764605"/>
    <w:rsid w:val="68D77294"/>
    <w:rsid w:val="6BD5132B"/>
    <w:rsid w:val="6BFB5216"/>
    <w:rsid w:val="6C201FC8"/>
    <w:rsid w:val="6DDF9DA5"/>
    <w:rsid w:val="6EBFFD63"/>
    <w:rsid w:val="6EFF1B03"/>
    <w:rsid w:val="6F648432"/>
    <w:rsid w:val="6F7F0019"/>
    <w:rsid w:val="6FA760F4"/>
    <w:rsid w:val="6FEFC77E"/>
    <w:rsid w:val="6FF6B3F2"/>
    <w:rsid w:val="6FFB486F"/>
    <w:rsid w:val="6FFF0EA7"/>
    <w:rsid w:val="6FFF3298"/>
    <w:rsid w:val="713B4757"/>
    <w:rsid w:val="73BF53F4"/>
    <w:rsid w:val="73DB2BFF"/>
    <w:rsid w:val="73FFC5ED"/>
    <w:rsid w:val="753E4D0A"/>
    <w:rsid w:val="755FD88B"/>
    <w:rsid w:val="759E0340"/>
    <w:rsid w:val="75F97AD4"/>
    <w:rsid w:val="7679645A"/>
    <w:rsid w:val="76AAC89B"/>
    <w:rsid w:val="76BF991D"/>
    <w:rsid w:val="775FBAAA"/>
    <w:rsid w:val="776F7DE6"/>
    <w:rsid w:val="77B33889"/>
    <w:rsid w:val="77C3ACA2"/>
    <w:rsid w:val="77D9074F"/>
    <w:rsid w:val="77FD4DCF"/>
    <w:rsid w:val="79BF802F"/>
    <w:rsid w:val="79F5606E"/>
    <w:rsid w:val="79F912E6"/>
    <w:rsid w:val="7AED1A91"/>
    <w:rsid w:val="7B239C12"/>
    <w:rsid w:val="7B6FDF22"/>
    <w:rsid w:val="7B7FC0C9"/>
    <w:rsid w:val="7BDACC2E"/>
    <w:rsid w:val="7BEB8DEF"/>
    <w:rsid w:val="7BFBBDAD"/>
    <w:rsid w:val="7BFED7CB"/>
    <w:rsid w:val="7BFF22AC"/>
    <w:rsid w:val="7BFF3657"/>
    <w:rsid w:val="7C2FFAAE"/>
    <w:rsid w:val="7C9F9F7C"/>
    <w:rsid w:val="7D5E5BB2"/>
    <w:rsid w:val="7D6F955B"/>
    <w:rsid w:val="7D91AA69"/>
    <w:rsid w:val="7DAF48AA"/>
    <w:rsid w:val="7E2E0729"/>
    <w:rsid w:val="7E6520E8"/>
    <w:rsid w:val="7E6E49FD"/>
    <w:rsid w:val="7E7C14D2"/>
    <w:rsid w:val="7E9DA70A"/>
    <w:rsid w:val="7EFBFE47"/>
    <w:rsid w:val="7EFFDCA9"/>
    <w:rsid w:val="7EFFF58E"/>
    <w:rsid w:val="7F7DB25D"/>
    <w:rsid w:val="7F7E5683"/>
    <w:rsid w:val="7F8C1E10"/>
    <w:rsid w:val="7F9EED7A"/>
    <w:rsid w:val="7FBB74A9"/>
    <w:rsid w:val="7FBD0700"/>
    <w:rsid w:val="7FCB5750"/>
    <w:rsid w:val="7FD64A60"/>
    <w:rsid w:val="7FDB0582"/>
    <w:rsid w:val="7FFA3947"/>
    <w:rsid w:val="7FFB3676"/>
    <w:rsid w:val="7FFE91BB"/>
    <w:rsid w:val="7FFF1270"/>
    <w:rsid w:val="7FFF3E48"/>
    <w:rsid w:val="86FB73D3"/>
    <w:rsid w:val="877F7261"/>
    <w:rsid w:val="953762F0"/>
    <w:rsid w:val="96FD78AC"/>
    <w:rsid w:val="992ED405"/>
    <w:rsid w:val="9E7DE675"/>
    <w:rsid w:val="9EFF1240"/>
    <w:rsid w:val="9FED11DA"/>
    <w:rsid w:val="9FFFE852"/>
    <w:rsid w:val="A6FFE143"/>
    <w:rsid w:val="ADEFC22F"/>
    <w:rsid w:val="AEEC8C7B"/>
    <w:rsid w:val="AFDEFC3D"/>
    <w:rsid w:val="B5B4398A"/>
    <w:rsid w:val="B7BF57EE"/>
    <w:rsid w:val="B7CD68DE"/>
    <w:rsid w:val="B7DF00BD"/>
    <w:rsid w:val="BDFB4B16"/>
    <w:rsid w:val="BF1F1D20"/>
    <w:rsid w:val="BF7C9E7A"/>
    <w:rsid w:val="BFC55F66"/>
    <w:rsid w:val="BFD3A4C3"/>
    <w:rsid w:val="C7979E02"/>
    <w:rsid w:val="CBF3DD6F"/>
    <w:rsid w:val="CC99CD40"/>
    <w:rsid w:val="CDA789AD"/>
    <w:rsid w:val="CDFFA200"/>
    <w:rsid w:val="CF7B3267"/>
    <w:rsid w:val="D1FE5881"/>
    <w:rsid w:val="D35E03B8"/>
    <w:rsid w:val="D4DE7884"/>
    <w:rsid w:val="D5FF764A"/>
    <w:rsid w:val="D6B9E840"/>
    <w:rsid w:val="D6FF6943"/>
    <w:rsid w:val="D7CC611D"/>
    <w:rsid w:val="DAF34784"/>
    <w:rsid w:val="DAFFE4A3"/>
    <w:rsid w:val="DBFB136F"/>
    <w:rsid w:val="DBFFE6B3"/>
    <w:rsid w:val="DC767F33"/>
    <w:rsid w:val="DD3727EC"/>
    <w:rsid w:val="DDBB5D4E"/>
    <w:rsid w:val="DE3F770B"/>
    <w:rsid w:val="DEFFF547"/>
    <w:rsid w:val="DF5FE771"/>
    <w:rsid w:val="DFBEFB17"/>
    <w:rsid w:val="DFDFEBBB"/>
    <w:rsid w:val="DFEFB4B4"/>
    <w:rsid w:val="DFFF6E33"/>
    <w:rsid w:val="DFFF762F"/>
    <w:rsid w:val="E1DFAF72"/>
    <w:rsid w:val="E6EB4DA0"/>
    <w:rsid w:val="E7BDD7BF"/>
    <w:rsid w:val="E7EB07FC"/>
    <w:rsid w:val="E8DBAC9E"/>
    <w:rsid w:val="EBAF58BA"/>
    <w:rsid w:val="EDD6ECC1"/>
    <w:rsid w:val="EE7DBAC7"/>
    <w:rsid w:val="EEE53FBA"/>
    <w:rsid w:val="EEE7F0BD"/>
    <w:rsid w:val="EEEC5136"/>
    <w:rsid w:val="EEFE5F4A"/>
    <w:rsid w:val="EF7BAE7F"/>
    <w:rsid w:val="EFDED63D"/>
    <w:rsid w:val="EFF532FF"/>
    <w:rsid w:val="F1FA56C5"/>
    <w:rsid w:val="F4FE3DA0"/>
    <w:rsid w:val="F5DFC332"/>
    <w:rsid w:val="F6C95293"/>
    <w:rsid w:val="F6D7A999"/>
    <w:rsid w:val="F6D87BB3"/>
    <w:rsid w:val="F6FBFAF5"/>
    <w:rsid w:val="F6FE729D"/>
    <w:rsid w:val="F7E755CB"/>
    <w:rsid w:val="F7EF1DAB"/>
    <w:rsid w:val="F83DBB7A"/>
    <w:rsid w:val="F97AF337"/>
    <w:rsid w:val="F9FCB15C"/>
    <w:rsid w:val="FA55BEFA"/>
    <w:rsid w:val="FA7F55C2"/>
    <w:rsid w:val="FAFF042C"/>
    <w:rsid w:val="FB7129B0"/>
    <w:rsid w:val="FB7F1918"/>
    <w:rsid w:val="FB7F1F97"/>
    <w:rsid w:val="FB9FE32A"/>
    <w:rsid w:val="FBB69408"/>
    <w:rsid w:val="FBF30DE6"/>
    <w:rsid w:val="FBF8C400"/>
    <w:rsid w:val="FBFF3FAA"/>
    <w:rsid w:val="FBFF7993"/>
    <w:rsid w:val="FBFFBD49"/>
    <w:rsid w:val="FD8F01FA"/>
    <w:rsid w:val="FDDF43DD"/>
    <w:rsid w:val="FDEF54C7"/>
    <w:rsid w:val="FE36F9E6"/>
    <w:rsid w:val="FE7A43FB"/>
    <w:rsid w:val="FEAD7232"/>
    <w:rsid w:val="FEAF1E22"/>
    <w:rsid w:val="FEB9B787"/>
    <w:rsid w:val="FEBDC713"/>
    <w:rsid w:val="FED65010"/>
    <w:rsid w:val="FEDFC502"/>
    <w:rsid w:val="FEFA9682"/>
    <w:rsid w:val="FEFE95EE"/>
    <w:rsid w:val="FF5EEAD4"/>
    <w:rsid w:val="FF632450"/>
    <w:rsid w:val="FF7FCAB5"/>
    <w:rsid w:val="FF7FE8CA"/>
    <w:rsid w:val="FFCB9A74"/>
    <w:rsid w:val="FFDF011E"/>
    <w:rsid w:val="FFE703E3"/>
    <w:rsid w:val="FFE8453F"/>
    <w:rsid w:val="FFEDBC95"/>
    <w:rsid w:val="FFEFA6B1"/>
    <w:rsid w:val="FFF421C4"/>
    <w:rsid w:val="FFF5601E"/>
    <w:rsid w:val="FFF96EB8"/>
    <w:rsid w:val="FFFBEB4B"/>
    <w:rsid w:val="FFFDD2A4"/>
    <w:rsid w:val="FFFE5029"/>
    <w:rsid w:val="FFFF1D12"/>
    <w:rsid w:val="FFFF79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paragraph" w:styleId="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58</Words>
  <Characters>335</Characters>
  <Lines>2</Lines>
  <Paragraphs>1</Paragraphs>
  <TotalTime>20</TotalTime>
  <ScaleCrop>false</ScaleCrop>
  <LinksUpToDate>false</LinksUpToDate>
  <CharactersWithSpaces>392</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2020-10-22T13:31:00Z</dcterms:created>
  <dc:creator>kinozhao</dc:creator>
  <cp:lastModifiedBy>sz</cp:lastModifiedBy>
  <cp:lastPrinted>2025-09-13T11:42:00Z</cp:lastPrinted>
  <dcterms:modified xsi:type="dcterms:W3CDTF">2026-10-16T13:21:08Z</dcterms:modified>
  <dc:title> 苏州市民政局</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C55E64FF59714A2FAA32CC2988C4BD61_13</vt:lpwstr>
  </property>
  <property fmtid="{D5CDD505-2E9C-101B-9397-08002B2CF9AE}" pid="4" name="KSOSaveFontToCloudKey">
    <vt:lpwstr>197569000_embed</vt:lpwstr>
  </property>
  <property fmtid="{D5CDD505-2E9C-101B-9397-08002B2CF9AE}" pid="5" name="KSOTemplateDocerSaveRecord">
    <vt:lpwstr>eyJoZGlkIjoiYzQ3NDMyODQ4ZGQ2MGExMmFiNDUxZjQxMDAzODEyMzUiLCJ1c2VySWQiOiIyOTE1MDg3MjIifQ==</vt:lpwstr>
  </property>
</Properties>
</file>